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B" w:rsidRDefault="00AB5538">
      <w:pPr>
        <w:spacing w:line="640" w:lineRule="exact"/>
        <w:ind w:firstLineChars="300" w:firstLine="1320"/>
        <w:jc w:val="center"/>
        <w:rPr>
          <w:rFonts w:asciiTheme="minorEastAsia" w:hAnsiTheme="minor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龙岩经济技术开发区（龙岩高新区）202</w:t>
      </w:r>
      <w:r w:rsidR="00EA6094">
        <w:rPr>
          <w:rFonts w:ascii="黑体" w:eastAsia="黑体" w:hAnsi="黑体" w:cs="黑体" w:hint="eastAsia"/>
          <w:sz w:val="44"/>
          <w:szCs w:val="44"/>
        </w:rPr>
        <w:t>1</w:t>
      </w:r>
      <w:r>
        <w:rPr>
          <w:rFonts w:ascii="黑体" w:eastAsia="黑体" w:hAnsi="黑体" w:cs="黑体" w:hint="eastAsia"/>
          <w:sz w:val="44"/>
          <w:szCs w:val="44"/>
        </w:rPr>
        <w:t>年“三公”经费支出预算安排情况说明</w:t>
      </w:r>
    </w:p>
    <w:p w:rsidR="00FD37FB" w:rsidRDefault="00FD37FB">
      <w:pPr>
        <w:jc w:val="center"/>
        <w:rPr>
          <w:rFonts w:asciiTheme="minorEastAsia" w:hAnsiTheme="minorEastAsia"/>
          <w:sz w:val="44"/>
          <w:szCs w:val="44"/>
        </w:rPr>
      </w:pPr>
    </w:p>
    <w:p w:rsidR="00FD37FB" w:rsidRDefault="00AB5538">
      <w:pPr>
        <w:widowControl/>
        <w:adjustRightInd w:val="0"/>
        <w:snapToGrid w:val="0"/>
        <w:spacing w:line="360" w:lineRule="auto"/>
        <w:ind w:firstLine="660"/>
      </w:pPr>
      <w:r>
        <w:rPr>
          <w:rFonts w:ascii="仿宋" w:eastAsia="仿宋" w:hAnsi="仿宋" w:cs="仿宋" w:hint="eastAsia"/>
          <w:sz w:val="32"/>
          <w:szCs w:val="32"/>
        </w:rPr>
        <w:t>经汇总，我区202</w:t>
      </w:r>
      <w:r w:rsidR="006C377A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年使用一般公共预算拨款安排的“三公”经费预算数为</w:t>
      </w:r>
      <w:r w:rsidR="00293064">
        <w:rPr>
          <w:rFonts w:ascii="仿宋" w:eastAsia="仿宋" w:hAnsi="仿宋" w:cs="仿宋" w:hint="eastAsia"/>
          <w:sz w:val="32"/>
          <w:szCs w:val="32"/>
        </w:rPr>
        <w:t>40.5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293064">
        <w:rPr>
          <w:rFonts w:ascii="仿宋" w:eastAsia="仿宋" w:hAnsi="仿宋" w:cs="仿宋" w:hint="eastAsia"/>
          <w:sz w:val="32"/>
          <w:szCs w:val="32"/>
        </w:rPr>
        <w:t>减少0.5</w:t>
      </w:r>
      <w:r>
        <w:rPr>
          <w:rFonts w:ascii="仿宋" w:eastAsia="仿宋" w:hAnsi="仿宋" w:cs="仿宋" w:hint="eastAsia"/>
          <w:sz w:val="32"/>
          <w:szCs w:val="32"/>
        </w:rPr>
        <w:t>万元。其中，因公出国（境）经费</w:t>
      </w:r>
      <w:r w:rsidR="004B41EF"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万元，与上年预算数</w:t>
      </w:r>
      <w:r w:rsidR="00293064">
        <w:rPr>
          <w:rFonts w:ascii="仿宋" w:eastAsia="仿宋" w:hAnsi="仿宋" w:cs="仿宋" w:hint="eastAsia"/>
          <w:sz w:val="32"/>
          <w:szCs w:val="32"/>
        </w:rPr>
        <w:t>相比下降11.1%</w:t>
      </w:r>
      <w:r>
        <w:rPr>
          <w:rFonts w:ascii="仿宋" w:eastAsia="仿宋" w:hAnsi="仿宋" w:cs="仿宋" w:hint="eastAsia"/>
          <w:sz w:val="32"/>
          <w:szCs w:val="32"/>
        </w:rPr>
        <w:t>；公务接待费</w:t>
      </w:r>
      <w:r w:rsidR="00500055">
        <w:rPr>
          <w:rFonts w:ascii="仿宋" w:eastAsia="仿宋" w:hAnsi="仿宋" w:cs="仿宋" w:hint="eastAsia"/>
          <w:sz w:val="32"/>
          <w:szCs w:val="32"/>
        </w:rPr>
        <w:t>8</w:t>
      </w:r>
      <w:r w:rsidR="00293064">
        <w:rPr>
          <w:rFonts w:ascii="仿宋" w:eastAsia="仿宋" w:hAnsi="仿宋" w:cs="仿宋" w:hint="eastAsia"/>
          <w:sz w:val="32"/>
          <w:szCs w:val="32"/>
        </w:rPr>
        <w:t>.5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293064">
        <w:rPr>
          <w:rFonts w:ascii="仿宋" w:eastAsia="仿宋" w:hAnsi="仿宋" w:cs="仿宋" w:hint="eastAsia"/>
          <w:sz w:val="32"/>
          <w:szCs w:val="32"/>
        </w:rPr>
        <w:t>增长6.2</w:t>
      </w:r>
      <w:r>
        <w:rPr>
          <w:rFonts w:ascii="仿宋" w:eastAsia="仿宋" w:hAnsi="仿宋" w:cs="仿宋" w:hint="eastAsia"/>
          <w:sz w:val="32"/>
          <w:szCs w:val="32"/>
        </w:rPr>
        <w:t>%；公务用车购置经费</w:t>
      </w:r>
      <w:r w:rsidR="0043141B">
        <w:rPr>
          <w:rFonts w:ascii="仿宋" w:eastAsia="仿宋" w:hAnsi="仿宋" w:cs="仿宋" w:hint="eastAsia"/>
          <w:sz w:val="32"/>
          <w:szCs w:val="32"/>
        </w:rPr>
        <w:t>0</w:t>
      </w:r>
      <w:r w:rsidR="004B41EF">
        <w:rPr>
          <w:rFonts w:ascii="仿宋" w:eastAsia="仿宋" w:hAnsi="仿宋" w:cs="仿宋" w:hint="eastAsia"/>
          <w:sz w:val="32"/>
          <w:szCs w:val="32"/>
        </w:rPr>
        <w:t>万元</w:t>
      </w:r>
      <w:r>
        <w:rPr>
          <w:rFonts w:ascii="仿宋" w:eastAsia="仿宋" w:hAnsi="仿宋" w:cs="仿宋" w:hint="eastAsia"/>
          <w:sz w:val="32"/>
          <w:szCs w:val="32"/>
        </w:rPr>
        <w:t>；公务用车运行经费</w:t>
      </w:r>
      <w:r w:rsidR="004B41EF">
        <w:rPr>
          <w:rFonts w:ascii="仿宋" w:eastAsia="仿宋" w:hAnsi="仿宋" w:cs="仿宋" w:hint="eastAsia"/>
          <w:sz w:val="32"/>
          <w:szCs w:val="32"/>
        </w:rPr>
        <w:t>2</w:t>
      </w:r>
      <w:r w:rsidR="0043141B"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万元，与上年预算数相</w:t>
      </w:r>
      <w:r w:rsidR="0043141B">
        <w:rPr>
          <w:rFonts w:ascii="仿宋" w:eastAsia="仿宋" w:hAnsi="仿宋" w:cs="仿宋" w:hint="eastAsia"/>
          <w:sz w:val="32"/>
          <w:szCs w:val="32"/>
        </w:rPr>
        <w:t>持平</w:t>
      </w:r>
      <w:r>
        <w:rPr>
          <w:rFonts w:ascii="仿宋" w:eastAsia="仿宋" w:hAnsi="仿宋" w:cs="仿宋" w:hint="eastAsia"/>
          <w:sz w:val="32"/>
          <w:szCs w:val="32"/>
        </w:rPr>
        <w:t>。</w:t>
      </w:r>
      <w:r w:rsidR="000E7207">
        <w:rPr>
          <w:rFonts w:ascii="仿宋" w:eastAsia="仿宋" w:hAnsi="仿宋" w:cs="仿宋" w:hint="eastAsia"/>
          <w:kern w:val="0"/>
          <w:sz w:val="32"/>
          <w:szCs w:val="32"/>
        </w:rPr>
        <w:t>“三公”经费预算中</w:t>
      </w:r>
      <w:r w:rsidR="000E7207">
        <w:rPr>
          <w:rFonts w:ascii="仿宋" w:eastAsia="仿宋" w:hAnsi="仿宋" w:cs="仿宋" w:hint="eastAsia"/>
          <w:sz w:val="32"/>
          <w:szCs w:val="32"/>
        </w:rPr>
        <w:t>因公出国（境）经费、公务接待费、公务用车购置及运行经费</w:t>
      </w:r>
      <w:r w:rsidR="000E7207">
        <w:rPr>
          <w:rFonts w:ascii="仿宋" w:eastAsia="仿宋" w:hAnsi="仿宋" w:cs="仿宋" w:hint="eastAsia"/>
          <w:kern w:val="0"/>
          <w:sz w:val="32"/>
          <w:szCs w:val="32"/>
        </w:rPr>
        <w:t>下降的主要原因是我区严格落实中央八项规定精神，严控“三公”经费支出</w:t>
      </w:r>
      <w:r w:rsidR="000E7207">
        <w:rPr>
          <w:rFonts w:ascii="仿宋" w:eastAsia="仿宋" w:hAnsi="仿宋" w:cs="仿宋" w:hint="eastAsia"/>
          <w:sz w:val="32"/>
          <w:szCs w:val="32"/>
        </w:rPr>
        <w:t>。</w:t>
      </w:r>
      <w:bookmarkStart w:id="0" w:name="_GoBack"/>
      <w:bookmarkEnd w:id="0"/>
    </w:p>
    <w:p w:rsidR="00FD37FB" w:rsidRDefault="00FD37FB">
      <w:pPr>
        <w:spacing w:line="6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sectPr w:rsidR="00FD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81" w:rsidRDefault="006A2581" w:rsidP="00EA6094">
      <w:r>
        <w:separator/>
      </w:r>
    </w:p>
  </w:endnote>
  <w:endnote w:type="continuationSeparator" w:id="0">
    <w:p w:rsidR="006A2581" w:rsidRDefault="006A2581" w:rsidP="00EA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81" w:rsidRDefault="006A2581" w:rsidP="00EA6094">
      <w:r>
        <w:separator/>
      </w:r>
    </w:p>
  </w:footnote>
  <w:footnote w:type="continuationSeparator" w:id="0">
    <w:p w:rsidR="006A2581" w:rsidRDefault="006A2581" w:rsidP="00EA6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5"/>
    <w:rsid w:val="000C0611"/>
    <w:rsid w:val="000E432B"/>
    <w:rsid w:val="000E7207"/>
    <w:rsid w:val="000F19C5"/>
    <w:rsid w:val="00240717"/>
    <w:rsid w:val="00293064"/>
    <w:rsid w:val="003133F5"/>
    <w:rsid w:val="0035388F"/>
    <w:rsid w:val="003545B9"/>
    <w:rsid w:val="0041757A"/>
    <w:rsid w:val="0042555E"/>
    <w:rsid w:val="0043141B"/>
    <w:rsid w:val="004B41EF"/>
    <w:rsid w:val="00500055"/>
    <w:rsid w:val="00522124"/>
    <w:rsid w:val="005B48EA"/>
    <w:rsid w:val="006A2581"/>
    <w:rsid w:val="006C377A"/>
    <w:rsid w:val="006E0DB1"/>
    <w:rsid w:val="006E42F5"/>
    <w:rsid w:val="007A3EE5"/>
    <w:rsid w:val="009348F3"/>
    <w:rsid w:val="00996245"/>
    <w:rsid w:val="00AB5538"/>
    <w:rsid w:val="00B1158C"/>
    <w:rsid w:val="00CE00C0"/>
    <w:rsid w:val="00CE49BC"/>
    <w:rsid w:val="00D4716A"/>
    <w:rsid w:val="00D52C67"/>
    <w:rsid w:val="00D52F7E"/>
    <w:rsid w:val="00DA47F6"/>
    <w:rsid w:val="00DB777C"/>
    <w:rsid w:val="00E969EE"/>
    <w:rsid w:val="00EA6094"/>
    <w:rsid w:val="00FD37FB"/>
    <w:rsid w:val="0D1E5034"/>
    <w:rsid w:val="120870B6"/>
    <w:rsid w:val="13A52115"/>
    <w:rsid w:val="163B3EBD"/>
    <w:rsid w:val="178913D1"/>
    <w:rsid w:val="21CB6595"/>
    <w:rsid w:val="22EF1A8D"/>
    <w:rsid w:val="29075E4C"/>
    <w:rsid w:val="2FED659D"/>
    <w:rsid w:val="328F7D01"/>
    <w:rsid w:val="48DF2ECA"/>
    <w:rsid w:val="52106D6B"/>
    <w:rsid w:val="52E45250"/>
    <w:rsid w:val="535F16DD"/>
    <w:rsid w:val="6B2E7D06"/>
    <w:rsid w:val="6E656977"/>
    <w:rsid w:val="7BE67F57"/>
    <w:rsid w:val="7CC01E13"/>
    <w:rsid w:val="7EC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18</cp:revision>
  <cp:lastPrinted>2019-01-21T02:47:00Z</cp:lastPrinted>
  <dcterms:created xsi:type="dcterms:W3CDTF">2018-01-20T08:27:00Z</dcterms:created>
  <dcterms:modified xsi:type="dcterms:W3CDTF">2023-09-12T03:49:00Z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