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center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</w:t>
      </w:r>
    </w:p>
    <w:p>
      <w:pPr>
        <w:spacing w:after="0" w:line="560" w:lineRule="exact"/>
        <w:textAlignment w:val="center"/>
        <w:rPr>
          <w:rFonts w:hint="eastAsia" w:ascii="方正小标宋简体" w:hAnsi="宋体" w:eastAsia="方正小标宋简体" w:cs="宋体"/>
          <w:color w:val="auto"/>
          <w:sz w:val="36"/>
          <w:szCs w:val="36"/>
        </w:rPr>
      </w:pPr>
    </w:p>
    <w:p>
      <w:pPr>
        <w:tabs>
          <w:tab w:val="left" w:pos="3517"/>
        </w:tabs>
        <w:spacing w:after="0" w:line="560" w:lineRule="exact"/>
        <w:jc w:val="center"/>
        <w:rPr>
          <w:rFonts w:hint="eastAsia" w:ascii="方正小标宋简体" w:hAnsi="宋体" w:eastAsia="方正小标宋简体" w:cs="宋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color w:val="auto"/>
          <w:sz w:val="44"/>
          <w:szCs w:val="44"/>
        </w:rPr>
        <w:t>龙岩经济发展集团有限公司公开招聘资格审查加分项目</w:t>
      </w:r>
      <w:bookmarkEnd w:id="0"/>
    </w:p>
    <w:p>
      <w:pPr>
        <w:tabs>
          <w:tab w:val="left" w:pos="3517"/>
        </w:tabs>
        <w:spacing w:after="0" w:line="560" w:lineRule="exact"/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095"/>
        <w:gridCol w:w="3724"/>
        <w:gridCol w:w="2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07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/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2095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/>
              <w:ind w:right="480"/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4"/>
                <w:szCs w:val="24"/>
              </w:rPr>
              <w:t xml:space="preserve">   加分项目</w:t>
            </w:r>
          </w:p>
        </w:tc>
        <w:tc>
          <w:tcPr>
            <w:tcW w:w="3724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/>
              <w:ind w:right="480"/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4"/>
                <w:szCs w:val="24"/>
              </w:rPr>
              <w:t xml:space="preserve">  加分标准</w:t>
            </w:r>
          </w:p>
        </w:tc>
        <w:tc>
          <w:tcPr>
            <w:tcW w:w="2696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/>
              <w:ind w:right="480"/>
              <w:jc w:val="center"/>
              <w:rPr>
                <w:rFonts w:hint="eastAsia" w:ascii="仿宋_GB2312"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sz w:val="24"/>
                <w:szCs w:val="24"/>
              </w:rPr>
              <w:t xml:space="preserve">   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807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2095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3724" w:type="dxa"/>
            <w:noWrap w:val="0"/>
            <w:vAlign w:val="center"/>
          </w:tcPr>
          <w:p>
            <w:pPr>
              <w:spacing w:after="0" w:line="3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除任职资格要求外：</w:t>
            </w:r>
          </w:p>
          <w:p>
            <w:pPr>
              <w:spacing w:after="0" w:line="360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985或211学校毕业（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全日制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）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得1分；</w:t>
            </w:r>
          </w:p>
          <w:p>
            <w:pPr>
              <w:spacing w:after="0" w:line="3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2.研究生学历得2分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；</w:t>
            </w:r>
          </w:p>
          <w:p>
            <w:pPr>
              <w:spacing w:after="0" w:line="360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3.研究生以上学历得3分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。</w:t>
            </w:r>
          </w:p>
        </w:tc>
        <w:tc>
          <w:tcPr>
            <w:tcW w:w="2696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按最高学历得分。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807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2095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个人在工作岗位上获奖、表彰</w:t>
            </w:r>
          </w:p>
        </w:tc>
        <w:tc>
          <w:tcPr>
            <w:tcW w:w="3724" w:type="dxa"/>
            <w:noWrap w:val="0"/>
            <w:vAlign w:val="center"/>
          </w:tcPr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1.获县（处）级单位表彰得1分；</w:t>
            </w:r>
          </w:p>
          <w:p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2.获市（厅）级单位表彰得2分；</w:t>
            </w:r>
          </w:p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3.获省（部）级单位表彰得3分。</w:t>
            </w:r>
          </w:p>
        </w:tc>
        <w:tc>
          <w:tcPr>
            <w:tcW w:w="2696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累计得分。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1" w:hRule="atLeast"/>
        </w:trPr>
        <w:tc>
          <w:tcPr>
            <w:tcW w:w="807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2095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工作经历</w:t>
            </w:r>
          </w:p>
        </w:tc>
        <w:tc>
          <w:tcPr>
            <w:tcW w:w="3724" w:type="dxa"/>
            <w:noWrap w:val="0"/>
            <w:vAlign w:val="center"/>
          </w:tcPr>
          <w:p>
            <w:pPr>
              <w:spacing w:after="0" w:line="3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1.5年以上10年以下相关岗位工作经验得1分；</w:t>
            </w:r>
          </w:p>
          <w:p>
            <w:pPr>
              <w:spacing w:after="0" w:line="360" w:lineRule="exact"/>
              <w:textAlignment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2.10年以上15年以下相关岗位工作经验得2分；</w:t>
            </w:r>
          </w:p>
          <w:p>
            <w:pPr>
              <w:spacing w:after="0" w:line="360" w:lineRule="exact"/>
              <w:textAlignment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3.15年以上相关岗位工作经验得3分。</w:t>
            </w:r>
          </w:p>
        </w:tc>
        <w:tc>
          <w:tcPr>
            <w:tcW w:w="2696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6" w:hRule="atLeast"/>
        </w:trPr>
        <w:tc>
          <w:tcPr>
            <w:tcW w:w="807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2095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执业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资格证、职称证书</w:t>
            </w:r>
          </w:p>
        </w:tc>
        <w:tc>
          <w:tcPr>
            <w:tcW w:w="3724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持有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与招聘岗位要求的相关执业资格证书得1分；</w:t>
            </w:r>
          </w:p>
          <w:p>
            <w:pPr>
              <w:tabs>
                <w:tab w:val="left" w:pos="3517"/>
              </w:tabs>
              <w:spacing w:after="0" w:line="360" w:lineRule="exact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2.持有与招聘岗位要求的相关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初级职称得1分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中级职称得2分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，</w:t>
            </w:r>
            <w:r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  <w:t>高级职称得3分。</w:t>
            </w:r>
          </w:p>
        </w:tc>
        <w:tc>
          <w:tcPr>
            <w:tcW w:w="2696" w:type="dxa"/>
            <w:noWrap w:val="0"/>
            <w:vAlign w:val="center"/>
          </w:tcPr>
          <w:p>
            <w:pPr>
              <w:tabs>
                <w:tab w:val="left" w:pos="3517"/>
              </w:tabs>
              <w:spacing w:after="0" w:line="36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同类职称按就高原则得分；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xZGU1NmE0ZDVmMDYzNWM5MTFiNmQwODliYjY3MTUifQ=="/>
  </w:docVars>
  <w:rsids>
    <w:rsidRoot w:val="7378311B"/>
    <w:rsid w:val="7378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黑体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328</Characters>
  <Lines>0</Lines>
  <Paragraphs>0</Paragraphs>
  <TotalTime>0</TotalTime>
  <ScaleCrop>false</ScaleCrop>
  <LinksUpToDate>false</LinksUpToDate>
  <CharactersWithSpaces>336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2022-12-30T08:34:00Z</dcterms:created>
  <dc:creator>tt        </dc:creator>
  <cp:lastModifiedBy>tt        </cp:lastModifiedBy>
  <dcterms:modified xsi:type="dcterms:W3CDTF">2022-12-30T08:35:14Z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0FDB3F873BF743AB91A55998D7053C72</vt:lpwstr>
  </property>
</Properties>
</file>